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69" w:rsidRPr="00BE49F4" w:rsidRDefault="00194469" w:rsidP="00194469">
      <w:pPr>
        <w:jc w:val="center"/>
        <w:rPr>
          <w:b/>
          <w:sz w:val="32"/>
          <w:szCs w:val="32"/>
        </w:rPr>
      </w:pPr>
      <w:r w:rsidRPr="00BE49F4">
        <w:rPr>
          <w:b/>
          <w:sz w:val="32"/>
          <w:szCs w:val="32"/>
        </w:rPr>
        <w:t>Privacy Policy</w:t>
      </w:r>
    </w:p>
    <w:p w:rsidR="00144E31" w:rsidRDefault="008D4434" w:rsidP="008D4434">
      <w:pPr>
        <w:pStyle w:val="Heading1"/>
      </w:pPr>
      <w:r>
        <w:t>Introduction</w:t>
      </w:r>
    </w:p>
    <w:p w:rsidR="008D4434" w:rsidRPr="008D4434" w:rsidRDefault="008D4434" w:rsidP="008D4434">
      <w:pPr>
        <w:pStyle w:val="BodyText"/>
      </w:pPr>
      <w:r w:rsidRPr="008D4434">
        <w:t xml:space="preserve">This Privacy Policy has been published to provide a clear outline of how and when personal information is collected, disclosed, used, stored and otherwise handled by </w:t>
      </w:r>
      <w:r w:rsidR="00A41E0E">
        <w:t xml:space="preserve">Penske </w:t>
      </w:r>
      <w:r w:rsidR="00FB63D3">
        <w:t>Transportation Group International Pty Ltd</w:t>
      </w:r>
      <w:r w:rsidR="00A41E0E">
        <w:t xml:space="preserve"> </w:t>
      </w:r>
      <w:r w:rsidRPr="008D4434">
        <w:t xml:space="preserve">and its related companies </w:t>
      </w:r>
      <w:r w:rsidR="00200F37">
        <w:t xml:space="preserve">in Australia and New Zealand </w:t>
      </w:r>
      <w:r w:rsidRPr="008D4434">
        <w:t>(</w:t>
      </w:r>
      <w:r w:rsidRPr="008D4434">
        <w:rPr>
          <w:b/>
          <w:bCs/>
        </w:rPr>
        <w:t>"</w:t>
      </w:r>
      <w:r w:rsidR="00A41E0E">
        <w:rPr>
          <w:b/>
          <w:bCs/>
        </w:rPr>
        <w:t>P</w:t>
      </w:r>
      <w:r w:rsidR="00FB63D3">
        <w:rPr>
          <w:b/>
          <w:bCs/>
        </w:rPr>
        <w:t>enske</w:t>
      </w:r>
      <w:r w:rsidRPr="008D4434">
        <w:rPr>
          <w:b/>
          <w:bCs/>
        </w:rPr>
        <w:t>"</w:t>
      </w:r>
      <w:r w:rsidRPr="008D4434">
        <w:t>).</w:t>
      </w:r>
      <w:r w:rsidR="008F1573">
        <w:t xml:space="preserve"> This</w:t>
      </w:r>
      <w:r w:rsidRPr="008D4434">
        <w:t xml:space="preserve"> Policy relates to personal information collected by any means and by any technology. </w:t>
      </w:r>
    </w:p>
    <w:p w:rsidR="008D4434" w:rsidRPr="008D4434" w:rsidRDefault="00FB63D3" w:rsidP="008D4434">
      <w:pPr>
        <w:pStyle w:val="BodyText"/>
      </w:pPr>
      <w:r>
        <w:t>Penske</w:t>
      </w:r>
      <w:r w:rsidR="008D4434" w:rsidRPr="008D4434">
        <w:t xml:space="preserve"> treats the handling of your personal information seriously. To that end, </w:t>
      </w:r>
      <w:r>
        <w:t>Penske</w:t>
      </w:r>
      <w:r w:rsidR="008D4434" w:rsidRPr="008D4434">
        <w:t xml:space="preserve"> has systems and procedures in place to protect your privacy in relation to the handling of your personal information. </w:t>
      </w:r>
      <w:r>
        <w:t>Penske</w:t>
      </w:r>
      <w:r w:rsidR="00E8512C" w:rsidRPr="008D4434">
        <w:t xml:space="preserve">'s objective is to handle </w:t>
      </w:r>
      <w:r w:rsidR="0082234A">
        <w:t xml:space="preserve">personal </w:t>
      </w:r>
      <w:r w:rsidR="00E8512C" w:rsidRPr="008D4434">
        <w:t xml:space="preserve">information responsibly and provide you with some control over the way </w:t>
      </w:r>
      <w:r w:rsidR="0082234A">
        <w:t xml:space="preserve">your personal </w:t>
      </w:r>
      <w:r w:rsidR="00E8512C" w:rsidRPr="008D4434">
        <w:t xml:space="preserve">information is handled. </w:t>
      </w:r>
    </w:p>
    <w:p w:rsidR="008D4434" w:rsidRDefault="00FB63D3" w:rsidP="008D4434">
      <w:pPr>
        <w:pStyle w:val="BodyText"/>
      </w:pPr>
      <w:r>
        <w:t>Penske</w:t>
      </w:r>
      <w:r w:rsidR="008D4434" w:rsidRPr="008D4434">
        <w:t xml:space="preserve"> abides by </w:t>
      </w:r>
      <w:r w:rsidR="00D74C8E">
        <w:t>applicable p</w:t>
      </w:r>
      <w:r w:rsidR="008D4434" w:rsidRPr="008D4434">
        <w:t xml:space="preserve">rivacy </w:t>
      </w:r>
      <w:r w:rsidR="00D74C8E">
        <w:t>p</w:t>
      </w:r>
      <w:r w:rsidR="008D4434" w:rsidRPr="008D4434">
        <w:t xml:space="preserve">rinciples, </w:t>
      </w:r>
      <w:r w:rsidR="00D74C8E">
        <w:t>including those under the Privacy Act 1988 (</w:t>
      </w:r>
      <w:proofErr w:type="spellStart"/>
      <w:r w:rsidR="00D74C8E">
        <w:t>Cth</w:t>
      </w:r>
      <w:proofErr w:type="spellEnd"/>
      <w:r w:rsidR="00D74C8E">
        <w:t xml:space="preserve">) in Australia, and </w:t>
      </w:r>
      <w:r w:rsidR="00D74C8E" w:rsidRPr="008E1D48">
        <w:t>the Privacy Act 1993 in New Zealand</w:t>
      </w:r>
      <w:r w:rsidR="00D74C8E">
        <w:t>. Those principles relate</w:t>
      </w:r>
      <w:r w:rsidR="008D4434" w:rsidRPr="008D4434">
        <w:t xml:space="preserve"> to the collection, disclosure, use, and storage of personal information. </w:t>
      </w:r>
      <w:r w:rsidR="00E8512C">
        <w:t>C</w:t>
      </w:r>
      <w:r w:rsidR="00D74C8E">
        <w:t>ertain exemptions</w:t>
      </w:r>
      <w:r w:rsidR="0082234A">
        <w:t xml:space="preserve"> apply under the</w:t>
      </w:r>
      <w:r w:rsidR="00E8512C">
        <w:t xml:space="preserve">se laws including, in Australia, in relation to employee records. </w:t>
      </w:r>
      <w:r>
        <w:t>Penske</w:t>
      </w:r>
      <w:r w:rsidR="00920A65">
        <w:t xml:space="preserve"> may re</w:t>
      </w:r>
      <w:bookmarkStart w:id="0" w:name="_GoBack"/>
      <w:bookmarkEnd w:id="0"/>
      <w:r w:rsidR="00920A65">
        <w:t xml:space="preserve">ly on those exemptions despite this Policy. </w:t>
      </w:r>
      <w:r w:rsidR="00E8512C">
        <w:t>Further information about</w:t>
      </w:r>
      <w:r w:rsidR="0082234A">
        <w:t xml:space="preserve"> the</w:t>
      </w:r>
      <w:r w:rsidR="00E8512C">
        <w:t xml:space="preserve"> privacy laws </w:t>
      </w:r>
      <w:r w:rsidR="00920A65">
        <w:t xml:space="preserve">mentioned </w:t>
      </w:r>
      <w:r w:rsidR="00E8512C">
        <w:t xml:space="preserve">is available from the relevant </w:t>
      </w:r>
      <w:r w:rsidR="00920A65">
        <w:t>Australian and New Zealand privacy regulators</w:t>
      </w:r>
      <w:r w:rsidR="0082234A">
        <w:t>,</w:t>
      </w:r>
      <w:r w:rsidR="00E8512C">
        <w:t xml:space="preserve"> whose details are set out in section </w:t>
      </w:r>
      <w:r w:rsidR="00E8512C">
        <w:fldChar w:fldCharType="begin"/>
      </w:r>
      <w:r w:rsidR="00E8512C">
        <w:instrText xml:space="preserve"> REF _Ref352777669 \r \h </w:instrText>
      </w:r>
      <w:r w:rsidR="00E8512C">
        <w:fldChar w:fldCharType="separate"/>
      </w:r>
      <w:r w:rsidR="004A76A8">
        <w:t>8</w:t>
      </w:r>
      <w:r w:rsidR="00E8512C">
        <w:fldChar w:fldCharType="end"/>
      </w:r>
      <w:r w:rsidR="00E8512C">
        <w:t xml:space="preserve"> of this Policy</w:t>
      </w:r>
      <w:r w:rsidR="008D4434" w:rsidRPr="008D4434">
        <w:t xml:space="preserve">. </w:t>
      </w:r>
    </w:p>
    <w:p w:rsidR="008D4434" w:rsidRPr="008D4434" w:rsidRDefault="008D4434" w:rsidP="00E27EF2">
      <w:pPr>
        <w:pStyle w:val="Heading1"/>
      </w:pPr>
      <w:r w:rsidRPr="008D4434">
        <w:t xml:space="preserve">Collection of Personal Information </w:t>
      </w:r>
    </w:p>
    <w:p w:rsidR="008D4434" w:rsidRPr="008D4434" w:rsidRDefault="008D4434" w:rsidP="00E27EF2">
      <w:pPr>
        <w:pStyle w:val="Heading3"/>
      </w:pPr>
      <w:r w:rsidRPr="008D4434">
        <w:t xml:space="preserve">Personal information is information or opinion from which an individual's identity may be </w:t>
      </w:r>
      <w:r w:rsidR="003C158C">
        <w:t xml:space="preserve">reasonably </w:t>
      </w:r>
      <w:r w:rsidRPr="008D4434">
        <w:t xml:space="preserve">ascertained. The nature of personal information collected by </w:t>
      </w:r>
      <w:r w:rsidR="00FB63D3">
        <w:t>Penske</w:t>
      </w:r>
      <w:r w:rsidRPr="008D4434">
        <w:t xml:space="preserve"> generally </w:t>
      </w:r>
      <w:r w:rsidR="00200D5E">
        <w:t>includes</w:t>
      </w:r>
      <w:r w:rsidR="00200D5E" w:rsidRPr="008D4434">
        <w:t xml:space="preserve"> </w:t>
      </w:r>
      <w:r w:rsidRPr="008D4434">
        <w:t>an individual's name and contact details (including address, phone, fax and e-mail).</w:t>
      </w:r>
    </w:p>
    <w:p w:rsidR="008D4434" w:rsidRPr="008D4434" w:rsidRDefault="00FB63D3" w:rsidP="00E27EF2">
      <w:pPr>
        <w:pStyle w:val="Heading3"/>
      </w:pPr>
      <w:r>
        <w:t>Penske</w:t>
      </w:r>
      <w:r w:rsidR="008D4434" w:rsidRPr="008D4434">
        <w:t xml:space="preserve"> also collects other types of personal information from time to time (</w:t>
      </w:r>
      <w:r w:rsidR="00A41E0E" w:rsidRPr="008D4434">
        <w:t>e.g.</w:t>
      </w:r>
      <w:r w:rsidR="008D4434" w:rsidRPr="008D4434">
        <w:t xml:space="preserve"> </w:t>
      </w:r>
      <w:r w:rsidR="008D4434" w:rsidRPr="008E1D48">
        <w:t>credit information</w:t>
      </w:r>
      <w:r w:rsidR="008D4434" w:rsidRPr="008D4434">
        <w:t xml:space="preserve"> and</w:t>
      </w:r>
      <w:r w:rsidR="00A41E0E">
        <w:t xml:space="preserve"> </w:t>
      </w:r>
      <w:r w:rsidR="001E175B">
        <w:t xml:space="preserve">driver’s licence details).  </w:t>
      </w:r>
      <w:r w:rsidR="008D4434" w:rsidRPr="008D4434">
        <w:t xml:space="preserve"> </w:t>
      </w:r>
      <w:r>
        <w:t>Penske</w:t>
      </w:r>
      <w:r w:rsidR="001E175B">
        <w:t xml:space="preserve"> </w:t>
      </w:r>
      <w:r w:rsidR="008D4434" w:rsidRPr="008D4434">
        <w:t xml:space="preserve">will </w:t>
      </w:r>
      <w:r w:rsidR="00766285">
        <w:t>take</w:t>
      </w:r>
      <w:r w:rsidR="0082234A">
        <w:t xml:space="preserve"> reasonable</w:t>
      </w:r>
      <w:r w:rsidR="00766285">
        <w:t xml:space="preserve"> steps to notify y</w:t>
      </w:r>
      <w:r w:rsidR="008D4434" w:rsidRPr="008D4434">
        <w:t xml:space="preserve">ou </w:t>
      </w:r>
      <w:r w:rsidR="001E175B">
        <w:t>the purpose for which the personal information</w:t>
      </w:r>
      <w:r w:rsidR="008D4434" w:rsidRPr="008D4434">
        <w:t xml:space="preserve"> is being collected. </w:t>
      </w:r>
    </w:p>
    <w:p w:rsidR="00A72C3A" w:rsidRDefault="0082234A" w:rsidP="00A72C3A">
      <w:pPr>
        <w:pStyle w:val="Heading3"/>
      </w:pPr>
      <w:r>
        <w:t>Y</w:t>
      </w:r>
      <w:r w:rsidR="00A72C3A">
        <w:t xml:space="preserve">ou may deal with </w:t>
      </w:r>
      <w:r w:rsidR="00FB63D3">
        <w:t>Penske</w:t>
      </w:r>
      <w:r w:rsidR="00A72C3A">
        <w:t xml:space="preserve"> using a pseudonym</w:t>
      </w:r>
      <w:r>
        <w:t xml:space="preserve"> if it is practical and lawful for you to do so in the circumstances</w:t>
      </w:r>
      <w:r w:rsidR="00A72C3A">
        <w:t xml:space="preserve">.  However, in doing so, this may limit the manner in which </w:t>
      </w:r>
      <w:r w:rsidR="00FB63D3">
        <w:t>Penske</w:t>
      </w:r>
      <w:r w:rsidR="00A72C3A">
        <w:t xml:space="preserve"> is able to assist or respond to you.  </w:t>
      </w:r>
    </w:p>
    <w:p w:rsidR="008D4434" w:rsidRPr="008D4434" w:rsidRDefault="00FB63D3" w:rsidP="00E27EF2">
      <w:pPr>
        <w:pStyle w:val="Heading3"/>
      </w:pPr>
      <w:r>
        <w:t>Penske</w:t>
      </w:r>
      <w:r w:rsidR="008D4434" w:rsidRPr="008D4434">
        <w:t xml:space="preserve"> requires </w:t>
      </w:r>
      <w:r w:rsidR="001E175B">
        <w:t>all</w:t>
      </w:r>
      <w:r w:rsidR="00920A65">
        <w:t xml:space="preserve"> </w:t>
      </w:r>
      <w:r w:rsidR="00766285">
        <w:t>potentially successful job applicants</w:t>
      </w:r>
      <w:r w:rsidR="00920A65" w:rsidRPr="008D4434">
        <w:t xml:space="preserve"> </w:t>
      </w:r>
      <w:r w:rsidR="008D4434" w:rsidRPr="008D4434">
        <w:t xml:space="preserve">to undergo a </w:t>
      </w:r>
      <w:r w:rsidR="002D239A">
        <w:t xml:space="preserve">pre-employment </w:t>
      </w:r>
      <w:r w:rsidR="008D4434" w:rsidRPr="008D4434">
        <w:t xml:space="preserve">medical examination and drug and alcohol screening prior to </w:t>
      </w:r>
      <w:r w:rsidR="001E175B">
        <w:t xml:space="preserve">employment with </w:t>
      </w:r>
      <w:r>
        <w:t>Penske</w:t>
      </w:r>
      <w:r w:rsidR="001E175B">
        <w:t xml:space="preserve">.  </w:t>
      </w:r>
      <w:r>
        <w:t>Penske</w:t>
      </w:r>
      <w:r w:rsidR="001E175B">
        <w:t xml:space="preserve"> requires all personnel to undergo </w:t>
      </w:r>
      <w:r w:rsidR="00DA0DF6">
        <w:t xml:space="preserve">drug and alcohol screening </w:t>
      </w:r>
      <w:r w:rsidR="008D4434" w:rsidRPr="008D4434">
        <w:t xml:space="preserve">during the course of </w:t>
      </w:r>
      <w:r w:rsidR="00DA0DF6">
        <w:t xml:space="preserve">their </w:t>
      </w:r>
      <w:r w:rsidR="008D4434" w:rsidRPr="008D4434">
        <w:t xml:space="preserve">employment with </w:t>
      </w:r>
      <w:r>
        <w:t>Penske</w:t>
      </w:r>
      <w:r w:rsidR="00DA0DF6">
        <w:t xml:space="preserve">.  </w:t>
      </w:r>
      <w:r>
        <w:t>Penske</w:t>
      </w:r>
      <w:r w:rsidR="00DA0DF6">
        <w:t xml:space="preserve"> may require personnel and contractors to undergo </w:t>
      </w:r>
      <w:r w:rsidR="002D239A">
        <w:t xml:space="preserve">a </w:t>
      </w:r>
      <w:r w:rsidR="00DA0DF6">
        <w:t>medical examination in</w:t>
      </w:r>
      <w:r w:rsidR="002D239A">
        <w:t xml:space="preserve"> relation to a </w:t>
      </w:r>
      <w:r>
        <w:t>Penske</w:t>
      </w:r>
      <w:r w:rsidR="002D239A">
        <w:t xml:space="preserve"> related workplace injury</w:t>
      </w:r>
      <w:r w:rsidR="00DA0DF6">
        <w:t xml:space="preserve">.  </w:t>
      </w:r>
    </w:p>
    <w:p w:rsidR="008D4434" w:rsidRPr="008D4434" w:rsidRDefault="00FB63D3" w:rsidP="00E27EF2">
      <w:pPr>
        <w:pStyle w:val="Heading3"/>
      </w:pPr>
      <w:r>
        <w:t>Penske</w:t>
      </w:r>
      <w:r w:rsidR="008D4434" w:rsidRPr="008D4434">
        <w:t xml:space="preserve"> does not collect personal information unless it is necessary for </w:t>
      </w:r>
      <w:r>
        <w:t>Penske</w:t>
      </w:r>
      <w:r w:rsidR="008D4434" w:rsidRPr="008D4434">
        <w:t xml:space="preserve"> to perform one or more of its functions and activities. On occasion, some of this personal information may be sensitive and </w:t>
      </w:r>
      <w:r>
        <w:t>Penske</w:t>
      </w:r>
      <w:r w:rsidR="008D4434" w:rsidRPr="008D4434">
        <w:t xml:space="preserve"> will only collect it with your consent or when required </w:t>
      </w:r>
      <w:r w:rsidR="00200D5E">
        <w:t>or authorised</w:t>
      </w:r>
      <w:r w:rsidR="00200D5E" w:rsidRPr="008D4434">
        <w:t xml:space="preserve"> </w:t>
      </w:r>
      <w:r w:rsidR="008D4434" w:rsidRPr="008D4434">
        <w:t xml:space="preserve">by law. </w:t>
      </w:r>
    </w:p>
    <w:p w:rsidR="008D4434" w:rsidRPr="008D4434" w:rsidRDefault="00FB63D3" w:rsidP="00E27EF2">
      <w:pPr>
        <w:pStyle w:val="Heading3"/>
      </w:pPr>
      <w:r>
        <w:t>Penske</w:t>
      </w:r>
      <w:r w:rsidR="008D4434" w:rsidRPr="008D4434">
        <w:t xml:space="preserve"> will </w:t>
      </w:r>
      <w:r w:rsidR="00920A65">
        <w:t xml:space="preserve">take reasonable steps to </w:t>
      </w:r>
      <w:r w:rsidR="00A41E0E">
        <w:t xml:space="preserve">de-identify or </w:t>
      </w:r>
      <w:r w:rsidR="008D4434" w:rsidRPr="008D4434">
        <w:t xml:space="preserve">destroy personal information when it is no longer required for such functions and activities. </w:t>
      </w:r>
    </w:p>
    <w:p w:rsidR="008D4434" w:rsidRPr="008D4434" w:rsidRDefault="00FB63D3" w:rsidP="00E27EF2">
      <w:pPr>
        <w:pStyle w:val="Heading3"/>
      </w:pPr>
      <w:r>
        <w:t>Penske</w:t>
      </w:r>
      <w:r w:rsidR="008D4434" w:rsidRPr="008D4434">
        <w:t xml:space="preserve"> will generally collect personal information from you directly</w:t>
      </w:r>
      <w:r w:rsidR="00920A65">
        <w:t xml:space="preserve"> where reasonable and practical to do so</w:t>
      </w:r>
      <w:r w:rsidR="00A41E0E">
        <w:t xml:space="preserve">. For example, </w:t>
      </w:r>
      <w:r>
        <w:t>Penske</w:t>
      </w:r>
      <w:r w:rsidR="008D4434" w:rsidRPr="008D4434">
        <w:t xml:space="preserve"> may collect personal information via telephone or letter, or when you provide a resume or enter </w:t>
      </w:r>
      <w:r w:rsidR="000579FF">
        <w:t xml:space="preserve">into </w:t>
      </w:r>
      <w:r w:rsidR="008D4434" w:rsidRPr="008D4434">
        <w:t xml:space="preserve">an agreement. </w:t>
      </w:r>
    </w:p>
    <w:p w:rsidR="0084216B" w:rsidRDefault="008D4434" w:rsidP="009A746D">
      <w:pPr>
        <w:pStyle w:val="Heading3"/>
      </w:pPr>
      <w:r w:rsidRPr="008D4434">
        <w:lastRenderedPageBreak/>
        <w:t xml:space="preserve">There may be other occasions when </w:t>
      </w:r>
      <w:r w:rsidR="00FB63D3">
        <w:t>Penske</w:t>
      </w:r>
      <w:r w:rsidRPr="008D4434">
        <w:t xml:space="preserve"> source</w:t>
      </w:r>
      <w:r w:rsidR="000579FF">
        <w:t>s</w:t>
      </w:r>
      <w:r w:rsidRPr="008D4434">
        <w:t xml:space="preserve"> personal information from </w:t>
      </w:r>
      <w:r w:rsidR="009A746D">
        <w:t xml:space="preserve">another </w:t>
      </w:r>
      <w:r w:rsidR="00FB63D3">
        <w:t>Penske</w:t>
      </w:r>
      <w:r w:rsidR="009A746D">
        <w:t xml:space="preserve"> company or </w:t>
      </w:r>
      <w:r w:rsidRPr="008D4434">
        <w:t>an external third party</w:t>
      </w:r>
      <w:r w:rsidR="000579FF">
        <w:t>,</w:t>
      </w:r>
      <w:r w:rsidR="009A746D">
        <w:t xml:space="preserve"> including public sources and the parties </w:t>
      </w:r>
      <w:r w:rsidR="009A746D" w:rsidRPr="009A746D">
        <w:t>described below under ‘</w:t>
      </w:r>
      <w:r w:rsidR="009A746D">
        <w:t>Use and disclosure of Personal Information</w:t>
      </w:r>
      <w:r w:rsidR="009A746D" w:rsidRPr="009A746D">
        <w:t>’</w:t>
      </w:r>
      <w:r w:rsidRPr="008D4434">
        <w:t xml:space="preserve">. For example, </w:t>
      </w:r>
      <w:r w:rsidR="00FB63D3">
        <w:t>Penske</w:t>
      </w:r>
      <w:r w:rsidRPr="008D4434">
        <w:t xml:space="preserve"> may collect personal information from credit agencies when establishing a credit account.</w:t>
      </w:r>
    </w:p>
    <w:p w:rsidR="008D4434" w:rsidRDefault="0084216B" w:rsidP="0084216B">
      <w:pPr>
        <w:pStyle w:val="Heading3"/>
      </w:pPr>
      <w:r w:rsidRPr="0084216B">
        <w:t xml:space="preserve">For security, training, dispute resolution and </w:t>
      </w:r>
      <w:r>
        <w:t>quality</w:t>
      </w:r>
      <w:r w:rsidRPr="0084216B">
        <w:t xml:space="preserve"> purposes </w:t>
      </w:r>
      <w:r w:rsidR="00FB63D3">
        <w:t>Penske</w:t>
      </w:r>
      <w:r w:rsidRPr="0084216B">
        <w:t xml:space="preserve"> may monitor and record your communications with </w:t>
      </w:r>
      <w:r w:rsidR="00FB63D3">
        <w:t>Penske</w:t>
      </w:r>
      <w:r w:rsidRPr="0084216B">
        <w:t xml:space="preserve"> (including email and telephone) and operate video surveillance devices in </w:t>
      </w:r>
      <w:r w:rsidR="00FB63D3">
        <w:t>Penske</w:t>
      </w:r>
      <w:r>
        <w:t>’s</w:t>
      </w:r>
      <w:r w:rsidRPr="0084216B">
        <w:t xml:space="preserve"> premises. </w:t>
      </w:r>
      <w:r w:rsidR="008D4434" w:rsidRPr="008D4434">
        <w:t xml:space="preserve"> </w:t>
      </w:r>
    </w:p>
    <w:p w:rsidR="00E27EF2" w:rsidRDefault="00E27EF2" w:rsidP="00E27EF2">
      <w:pPr>
        <w:pStyle w:val="Heading1"/>
      </w:pPr>
      <w:r>
        <w:t>Use and disclosure of Personal Information</w:t>
      </w:r>
    </w:p>
    <w:p w:rsidR="00E27EF2" w:rsidRDefault="00E27EF2" w:rsidP="00E27EF2">
      <w:pPr>
        <w:pStyle w:val="Heading3"/>
      </w:pPr>
      <w:r>
        <w:t xml:space="preserve">Personal information provided to </w:t>
      </w:r>
      <w:r w:rsidR="00FB63D3">
        <w:t>Penske</w:t>
      </w:r>
      <w:r>
        <w:t xml:space="preserve"> may be shared with related companies associated with </w:t>
      </w:r>
      <w:r w:rsidR="00FB63D3">
        <w:t>Penske</w:t>
      </w:r>
      <w:r>
        <w:t>.</w:t>
      </w:r>
    </w:p>
    <w:p w:rsidR="00E27EF2" w:rsidRDefault="00FB63D3" w:rsidP="00E27EF2">
      <w:pPr>
        <w:pStyle w:val="Heading3"/>
      </w:pPr>
      <w:r>
        <w:t>Penske</w:t>
      </w:r>
      <w:r w:rsidR="00E27EF2">
        <w:t xml:space="preserve"> </w:t>
      </w:r>
      <w:r w:rsidR="002C4541">
        <w:t>may</w:t>
      </w:r>
      <w:r w:rsidR="00E27EF2">
        <w:t xml:space="preserve"> use and disclose your personal information for the purpose for which the personal information was initially collected.</w:t>
      </w:r>
    </w:p>
    <w:p w:rsidR="004D2717" w:rsidRDefault="00FB63D3" w:rsidP="00E27EF2">
      <w:pPr>
        <w:pStyle w:val="Heading3"/>
      </w:pPr>
      <w:r>
        <w:t>Penske</w:t>
      </w:r>
      <w:r w:rsidR="00E27EF2">
        <w:t xml:space="preserve"> may also use</w:t>
      </w:r>
      <w:r w:rsidR="004D2717">
        <w:t xml:space="preserve"> and disclose</w:t>
      </w:r>
      <w:r w:rsidR="00E27EF2">
        <w:t xml:space="preserve"> that personal information for a purpose related to the initial purpose of collection if that other purpose would be within your reasonable expectations. </w:t>
      </w:r>
    </w:p>
    <w:p w:rsidR="00E27EF2" w:rsidRPr="00F14010" w:rsidRDefault="00FB63D3" w:rsidP="00E27EF2">
      <w:pPr>
        <w:pStyle w:val="Heading3"/>
      </w:pPr>
      <w:r>
        <w:t>Penske</w:t>
      </w:r>
      <w:r w:rsidR="004D2717" w:rsidRPr="00566826">
        <w:t xml:space="preserve"> uses and discloses personal information for a range of </w:t>
      </w:r>
      <w:r w:rsidR="00E27EF2" w:rsidRPr="00566826">
        <w:t>purposes includ</w:t>
      </w:r>
      <w:r w:rsidR="004D2717" w:rsidRPr="00566826">
        <w:t>ing</w:t>
      </w:r>
      <w:r w:rsidR="00E27EF2" w:rsidRPr="00566826">
        <w:t xml:space="preserve"> internal auditing and administration, </w:t>
      </w:r>
      <w:r w:rsidR="004D2717" w:rsidRPr="00566826">
        <w:t xml:space="preserve">staff management, </w:t>
      </w:r>
      <w:r w:rsidR="00F14010">
        <w:t>payroll, superannuation, health and safety, security, insurance (including work</w:t>
      </w:r>
      <w:r w:rsidR="004A3530">
        <w:t>er’s compensation</w:t>
      </w:r>
      <w:r w:rsidR="00F14010">
        <w:t xml:space="preserve">), </w:t>
      </w:r>
      <w:r w:rsidR="004D2717" w:rsidRPr="00566826">
        <w:t xml:space="preserve">providing and improving our </w:t>
      </w:r>
      <w:r w:rsidR="004A3530">
        <w:t xml:space="preserve">products and </w:t>
      </w:r>
      <w:r w:rsidR="004D2717" w:rsidRPr="00566826">
        <w:t>services, verifying identity, conducting market and workplace research,</w:t>
      </w:r>
      <w:r w:rsidR="00766285">
        <w:t xml:space="preserve"> product warranties,</w:t>
      </w:r>
      <w:r w:rsidR="004D2717" w:rsidRPr="00566826">
        <w:t xml:space="preserve"> </w:t>
      </w:r>
      <w:r w:rsidR="00766285">
        <w:t xml:space="preserve">marketing, </w:t>
      </w:r>
      <w:r w:rsidR="004D2717" w:rsidRPr="00566826">
        <w:t>managing complaints</w:t>
      </w:r>
      <w:r w:rsidR="00567A90" w:rsidRPr="00566826">
        <w:t xml:space="preserve"> and</w:t>
      </w:r>
      <w:r w:rsidR="004D2717" w:rsidRPr="00566826">
        <w:t xml:space="preserve"> claims</w:t>
      </w:r>
      <w:r w:rsidR="00567A90" w:rsidRPr="00566826">
        <w:t>, managing and</w:t>
      </w:r>
      <w:r w:rsidR="004D2717" w:rsidRPr="00566826">
        <w:t xml:space="preserve"> inves</w:t>
      </w:r>
      <w:r w:rsidR="00567A90" w:rsidRPr="00566826">
        <w:t>tigating</w:t>
      </w:r>
      <w:r w:rsidR="004D2717" w:rsidRPr="00566826">
        <w:t xml:space="preserve"> </w:t>
      </w:r>
      <w:r w:rsidR="00567A90" w:rsidRPr="00566826">
        <w:t>misconduct</w:t>
      </w:r>
      <w:r w:rsidR="004D2717" w:rsidRPr="00566826">
        <w:t xml:space="preserve">, </w:t>
      </w:r>
      <w:r w:rsidR="00766285">
        <w:t xml:space="preserve">conducting credit checks, </w:t>
      </w:r>
      <w:r w:rsidR="00F14010">
        <w:t xml:space="preserve">protecting our lawful interests and the rights of third parties, </w:t>
      </w:r>
      <w:r w:rsidR="00E27EF2" w:rsidRPr="00566826">
        <w:t>adding your name to a contact list or helping us to identify business activities which may be of benefit or interest to you.</w:t>
      </w:r>
    </w:p>
    <w:p w:rsidR="00E27EF2" w:rsidRDefault="00FB63D3" w:rsidP="00E27EF2">
      <w:pPr>
        <w:pStyle w:val="Heading3"/>
      </w:pPr>
      <w:r>
        <w:t>Penske</w:t>
      </w:r>
      <w:r w:rsidR="00E27EF2">
        <w:t xml:space="preserve"> </w:t>
      </w:r>
      <w:r w:rsidR="004F75A1">
        <w:t>may also</w:t>
      </w:r>
      <w:r w:rsidR="00E27EF2">
        <w:t xml:space="preserve"> use or disclose your personal information </w:t>
      </w:r>
      <w:r w:rsidR="004F75A1">
        <w:t xml:space="preserve">with </w:t>
      </w:r>
      <w:r w:rsidR="00E27EF2">
        <w:t>your express or implied consent</w:t>
      </w:r>
      <w:r w:rsidR="004F75A1">
        <w:t xml:space="preserve"> or where the use or </w:t>
      </w:r>
      <w:r w:rsidR="00E27EF2">
        <w:t>disclosure is:</w:t>
      </w:r>
    </w:p>
    <w:p w:rsidR="00E27EF2" w:rsidRDefault="004F75A1" w:rsidP="00E8512C">
      <w:pPr>
        <w:pStyle w:val="Heading4"/>
      </w:pPr>
      <w:proofErr w:type="gramStart"/>
      <w:r>
        <w:t>r</w:t>
      </w:r>
      <w:r w:rsidR="00E27EF2">
        <w:t>equired</w:t>
      </w:r>
      <w:proofErr w:type="gramEnd"/>
      <w:r w:rsidR="00E27EF2">
        <w:t xml:space="preserve"> in order to investigate an unlawful activity;</w:t>
      </w:r>
    </w:p>
    <w:p w:rsidR="00E27EF2" w:rsidRDefault="004F75A1" w:rsidP="00E8512C">
      <w:pPr>
        <w:pStyle w:val="Heading4"/>
      </w:pPr>
      <w:proofErr w:type="gramStart"/>
      <w:r>
        <w:t>r</w:t>
      </w:r>
      <w:r w:rsidR="00E27EF2">
        <w:t>equired</w:t>
      </w:r>
      <w:proofErr w:type="gramEnd"/>
      <w:r w:rsidR="00E27EF2">
        <w:t xml:space="preserve"> by an enforcement body for investigative activities; </w:t>
      </w:r>
    </w:p>
    <w:p w:rsidR="00E27EF2" w:rsidRDefault="004F75A1" w:rsidP="00E8512C">
      <w:pPr>
        <w:pStyle w:val="Heading4"/>
      </w:pPr>
      <w:proofErr w:type="gramStart"/>
      <w:r>
        <w:t>n</w:t>
      </w:r>
      <w:r w:rsidR="00E27EF2">
        <w:t>ecessary</w:t>
      </w:r>
      <w:proofErr w:type="gramEnd"/>
      <w:r w:rsidR="00E27EF2">
        <w:t xml:space="preserve"> to prevent a serious and imminent threat to a person's life, health or safety, or to public health or safety</w:t>
      </w:r>
      <w:r>
        <w:t>; or</w:t>
      </w:r>
    </w:p>
    <w:p w:rsidR="004F75A1" w:rsidRDefault="004F75A1" w:rsidP="004F75A1">
      <w:pPr>
        <w:pStyle w:val="Heading4"/>
      </w:pPr>
      <w:proofErr w:type="gramStart"/>
      <w:r>
        <w:t>otherwise</w:t>
      </w:r>
      <w:proofErr w:type="gramEnd"/>
      <w:r>
        <w:t xml:space="preserve"> required or authorised by law.</w:t>
      </w:r>
    </w:p>
    <w:p w:rsidR="007D7398" w:rsidRDefault="00FB63D3" w:rsidP="00C77FEE">
      <w:pPr>
        <w:pStyle w:val="Heading3"/>
      </w:pPr>
      <w:r>
        <w:t>Penske</w:t>
      </w:r>
      <w:r w:rsidR="00743D44" w:rsidRPr="00743D44">
        <w:t xml:space="preserve"> may not be able to provide </w:t>
      </w:r>
      <w:r w:rsidR="00743D44">
        <w:t xml:space="preserve">its </w:t>
      </w:r>
      <w:r w:rsidR="00743D44" w:rsidRPr="00743D44">
        <w:t xml:space="preserve">services </w:t>
      </w:r>
      <w:r w:rsidR="00F75A30">
        <w:t xml:space="preserve">and perform its functions </w:t>
      </w:r>
      <w:r w:rsidR="00743D44" w:rsidRPr="00743D44">
        <w:t xml:space="preserve">without your personal information. For example, </w:t>
      </w:r>
      <w:r>
        <w:t>Penske</w:t>
      </w:r>
      <w:r w:rsidR="00F75A30">
        <w:t xml:space="preserve"> </w:t>
      </w:r>
      <w:r w:rsidR="00743D44" w:rsidRPr="00743D44">
        <w:t xml:space="preserve">may not be able to contact you or </w:t>
      </w:r>
      <w:r w:rsidR="00F75A30">
        <w:t>make payments to you</w:t>
      </w:r>
      <w:r w:rsidR="00743D44" w:rsidRPr="00743D44">
        <w:t>.</w:t>
      </w:r>
      <w:r w:rsidR="007D7398">
        <w:t xml:space="preserve"> </w:t>
      </w:r>
      <w:r>
        <w:t>Penske</w:t>
      </w:r>
      <w:r w:rsidR="00E27EF2">
        <w:t xml:space="preserve"> relies on </w:t>
      </w:r>
      <w:r w:rsidR="004A3530">
        <w:t xml:space="preserve">its dealership network to provide goods and services </w:t>
      </w:r>
      <w:r w:rsidR="002D239A">
        <w:t xml:space="preserve">to you, </w:t>
      </w:r>
      <w:r w:rsidR="004A3530">
        <w:t xml:space="preserve">including warranty repairs and maintenance </w:t>
      </w:r>
      <w:r w:rsidR="002D239A">
        <w:t xml:space="preserve">and without your personal information, </w:t>
      </w:r>
      <w:r>
        <w:t>Penske</w:t>
      </w:r>
      <w:r w:rsidR="002D239A">
        <w:t xml:space="preserve"> may not be able to pro</w:t>
      </w:r>
      <w:r w:rsidR="006B38C8">
        <w:t>vide and monitor warranty on such</w:t>
      </w:r>
      <w:r w:rsidR="002D239A">
        <w:t xml:space="preserve"> goods</w:t>
      </w:r>
      <w:r w:rsidR="006B38C8">
        <w:t xml:space="preserve"> and services</w:t>
      </w:r>
      <w:r w:rsidR="004A3530">
        <w:t xml:space="preserve">.  As with most other businesses, </w:t>
      </w:r>
      <w:r>
        <w:t>Penske</w:t>
      </w:r>
      <w:r w:rsidR="004A3530">
        <w:t xml:space="preserve"> uses </w:t>
      </w:r>
      <w:r w:rsidR="00E27EF2">
        <w:t xml:space="preserve">third party suppliers </w:t>
      </w:r>
      <w:r w:rsidR="004A3530">
        <w:t xml:space="preserve">who are </w:t>
      </w:r>
      <w:r w:rsidR="00E27EF2">
        <w:t xml:space="preserve">contracted to </w:t>
      </w:r>
      <w:r w:rsidR="00F14010">
        <w:t>provide</w:t>
      </w:r>
      <w:r w:rsidR="00C77FEE">
        <w:t xml:space="preserve"> a range of services including</w:t>
      </w:r>
      <w:r w:rsidR="00E27EF2">
        <w:t xml:space="preserve"> insurance brok</w:t>
      </w:r>
      <w:r w:rsidR="00421A95">
        <w:t>er</w:t>
      </w:r>
      <w:r w:rsidR="00E27EF2">
        <w:t>ing, telecommunication</w:t>
      </w:r>
      <w:r w:rsidR="00C61A84">
        <w:t>s</w:t>
      </w:r>
      <w:r w:rsidR="00E27EF2">
        <w:t>, equipment</w:t>
      </w:r>
      <w:r w:rsidR="00F14010">
        <w:t xml:space="preserve"> supply</w:t>
      </w:r>
      <w:r w:rsidR="00E27EF2">
        <w:t xml:space="preserve">, </w:t>
      </w:r>
      <w:r w:rsidR="00D94D69">
        <w:t xml:space="preserve">facilities maintenance, </w:t>
      </w:r>
      <w:r w:rsidR="00E27EF2">
        <w:t>engineering, security</w:t>
      </w:r>
      <w:r w:rsidR="00F14010">
        <w:t>,</w:t>
      </w:r>
      <w:r w:rsidR="00E27EF2">
        <w:t xml:space="preserve"> </w:t>
      </w:r>
      <w:r w:rsidR="00D94D69">
        <w:t xml:space="preserve">marketing and research, </w:t>
      </w:r>
      <w:r w:rsidR="00F14010" w:rsidRPr="00F14010">
        <w:t>data processing, d</w:t>
      </w:r>
      <w:r w:rsidR="00F14010">
        <w:t>ata analysis, information broking</w:t>
      </w:r>
      <w:r w:rsidR="00F14010" w:rsidRPr="00F14010">
        <w:t>, credit reporting, online computing, printing, contact centre, legal, accounting, business consulting, auditing, archival, delivery</w:t>
      </w:r>
      <w:r w:rsidR="00F646FC">
        <w:t>,</w:t>
      </w:r>
      <w:r w:rsidR="00F14010" w:rsidRPr="00F14010">
        <w:t xml:space="preserve"> mailing</w:t>
      </w:r>
      <w:r w:rsidR="00F646FC">
        <w:t>,</w:t>
      </w:r>
      <w:r w:rsidR="00F14010" w:rsidRPr="00F14010">
        <w:t xml:space="preserve"> </w:t>
      </w:r>
      <w:r w:rsidR="00F646FC">
        <w:t>surveillance, investigation,</w:t>
      </w:r>
      <w:r w:rsidR="00C77FEE">
        <w:t xml:space="preserve"> </w:t>
      </w:r>
      <w:r w:rsidR="00C77FEE" w:rsidRPr="00C77FEE">
        <w:t>payroll, superannuation, training, employee share scheme</w:t>
      </w:r>
      <w:r w:rsidR="00C77FEE">
        <w:t>,</w:t>
      </w:r>
      <w:r w:rsidR="00C77FEE" w:rsidRPr="00C77FEE">
        <w:t xml:space="preserve"> staff benefits</w:t>
      </w:r>
      <w:r w:rsidR="00C77FEE">
        <w:t>,</w:t>
      </w:r>
      <w:r w:rsidR="00C77FEE" w:rsidRPr="00C77FEE">
        <w:t xml:space="preserve"> </w:t>
      </w:r>
      <w:r w:rsidR="00E27EF2">
        <w:t xml:space="preserve">travel and hospitality services. While personal information may be provided to </w:t>
      </w:r>
      <w:r w:rsidR="00D94D69">
        <w:t xml:space="preserve">our dealership network and </w:t>
      </w:r>
      <w:r w:rsidR="00E27EF2">
        <w:t xml:space="preserve">these suppliers in order to enable them to perform the agreed tasks, </w:t>
      </w:r>
      <w:r>
        <w:t>Penske</w:t>
      </w:r>
      <w:r w:rsidR="00E27EF2">
        <w:t xml:space="preserve"> will make every effort to ensure that the </w:t>
      </w:r>
      <w:r w:rsidR="00D94D69">
        <w:t xml:space="preserve">dealers and </w:t>
      </w:r>
      <w:r w:rsidR="00E27EF2">
        <w:t>supplier</w:t>
      </w:r>
      <w:r w:rsidR="00D94D69">
        <w:t>s handle</w:t>
      </w:r>
      <w:r w:rsidR="00E27EF2">
        <w:t xml:space="preserve"> the personal information in accordance with </w:t>
      </w:r>
      <w:r w:rsidR="00C61A84">
        <w:t>appropriate privacy</w:t>
      </w:r>
      <w:r w:rsidR="00E27EF2">
        <w:t xml:space="preserve"> and confidentiality principles. </w:t>
      </w:r>
      <w:r>
        <w:t>Penske</w:t>
      </w:r>
      <w:r w:rsidR="00E27EF2">
        <w:t xml:space="preserve"> may require such </w:t>
      </w:r>
      <w:r w:rsidR="00D94D69">
        <w:t xml:space="preserve">dealers and </w:t>
      </w:r>
      <w:r w:rsidR="00E27EF2">
        <w:t>suppliers to provide privacy undertakings and enter confidentiality agreements.</w:t>
      </w:r>
    </w:p>
    <w:p w:rsidR="00C77FEE" w:rsidRDefault="00FB63D3" w:rsidP="00C77FEE">
      <w:pPr>
        <w:pStyle w:val="Heading3"/>
      </w:pPr>
      <w:r>
        <w:lastRenderedPageBreak/>
        <w:t>Penske</w:t>
      </w:r>
      <w:r w:rsidR="007D7398">
        <w:t xml:space="preserve"> may disclose </w:t>
      </w:r>
      <w:r w:rsidR="00421A95">
        <w:t xml:space="preserve">the </w:t>
      </w:r>
      <w:r w:rsidR="007D7398">
        <w:t xml:space="preserve">personal information of its personnel to </w:t>
      </w:r>
      <w:r>
        <w:t>Penske</w:t>
      </w:r>
      <w:r w:rsidR="007D7398">
        <w:t>’s customers or prospective customers where appropriate</w:t>
      </w:r>
      <w:r w:rsidR="00421A95">
        <w:t>;</w:t>
      </w:r>
      <w:r w:rsidR="007D7398">
        <w:t xml:space="preserve"> for example to facilitate the provision of our </w:t>
      </w:r>
      <w:r w:rsidR="00D94D69">
        <w:t>goods</w:t>
      </w:r>
      <w:r w:rsidR="007D7398">
        <w:t xml:space="preserve"> or meet our customers’ regulatory or security obligations.</w:t>
      </w:r>
    </w:p>
    <w:p w:rsidR="00AA659F" w:rsidRDefault="00FB63D3" w:rsidP="00C77FEE">
      <w:pPr>
        <w:pStyle w:val="Heading3"/>
      </w:pPr>
      <w:r>
        <w:t>Penske</w:t>
      </w:r>
      <w:r w:rsidR="00C77FEE">
        <w:t xml:space="preserve"> aims to co-operate with government agencies and may disclose personal information</w:t>
      </w:r>
      <w:r w:rsidR="00AA659F">
        <w:t xml:space="preserve"> where appropriate or</w:t>
      </w:r>
      <w:r w:rsidR="00C77FEE">
        <w:t xml:space="preserve"> in response to reasonable requests from such agencies including </w:t>
      </w:r>
      <w:r w:rsidR="000B7AB8">
        <w:t xml:space="preserve">workers compensation insurer.  </w:t>
      </w:r>
    </w:p>
    <w:p w:rsidR="00C61A84" w:rsidRDefault="00C61A84" w:rsidP="00C61A84">
      <w:pPr>
        <w:pStyle w:val="Heading3"/>
      </w:pPr>
      <w:r>
        <w:t xml:space="preserve">Some of the third parties to whom </w:t>
      </w:r>
      <w:r w:rsidR="00FB63D3">
        <w:t>Penske</w:t>
      </w:r>
      <w:r>
        <w:t xml:space="preserve"> may disclose personal information (including our suppliers</w:t>
      </w:r>
      <w:r w:rsidR="00D94D69">
        <w:t>, dealers</w:t>
      </w:r>
      <w:r>
        <w:t xml:space="preserve"> </w:t>
      </w:r>
      <w:r w:rsidRPr="00AA659F">
        <w:t>and related companies</w:t>
      </w:r>
      <w:r>
        <w:t xml:space="preserve">) may be located </w:t>
      </w:r>
      <w:r w:rsidR="00421A95">
        <w:t xml:space="preserve">in </w:t>
      </w:r>
      <w:r>
        <w:t>other countries ove</w:t>
      </w:r>
      <w:r w:rsidR="003C23CD">
        <w:t xml:space="preserve">rseas. In these circumstances, </w:t>
      </w:r>
      <w:r w:rsidR="00FB63D3">
        <w:t>Penske</w:t>
      </w:r>
      <w:r>
        <w:t xml:space="preserve"> will either obtain your express or implied consent, use reasonable endeavours to ensure that your personal information will receive protection similar to that which it would have if the information were in Australia or New Zealand (as applicable) or otherwise comply with relevant laws restricting cross-border disclosure of personal information.</w:t>
      </w:r>
    </w:p>
    <w:p w:rsidR="00E27EF2" w:rsidRDefault="00E27EF2" w:rsidP="00E27EF2">
      <w:pPr>
        <w:pStyle w:val="Heading1"/>
      </w:pPr>
      <w:r>
        <w:t>Personal Information quality</w:t>
      </w:r>
    </w:p>
    <w:p w:rsidR="00E27EF2" w:rsidRDefault="00FB63D3" w:rsidP="00E54A3B">
      <w:pPr>
        <w:pStyle w:val="BodyText"/>
      </w:pPr>
      <w:r>
        <w:t>Penske</w:t>
      </w:r>
      <w:r w:rsidR="00E27EF2">
        <w:t>'s objective is to ensure that all per</w:t>
      </w:r>
      <w:r w:rsidR="00D94D69">
        <w:t xml:space="preserve">sonal information collected by </w:t>
      </w:r>
      <w:r>
        <w:t>Penske</w:t>
      </w:r>
      <w:r w:rsidR="00E27EF2">
        <w:t xml:space="preserve"> is accurate, complete, and up-to-date. To assist </w:t>
      </w:r>
      <w:r>
        <w:t>Penske</w:t>
      </w:r>
      <w:r w:rsidR="00E27EF2">
        <w:t xml:space="preserve"> in achieving its objective, please contact the Privacy Officer (details below) if any of your details change. Further, if you believe that the information </w:t>
      </w:r>
      <w:r>
        <w:t>Penske</w:t>
      </w:r>
      <w:r w:rsidR="00E27EF2">
        <w:t xml:space="preserve"> holds is not accurate, complete, or up-to-date, please contact the Privacy Officer in order to have the information corrected.</w:t>
      </w:r>
    </w:p>
    <w:p w:rsidR="00E54A3B" w:rsidRDefault="00E54A3B" w:rsidP="00E54A3B">
      <w:pPr>
        <w:pStyle w:val="Heading1"/>
      </w:pPr>
      <w:r>
        <w:t>Personal Information security</w:t>
      </w:r>
    </w:p>
    <w:p w:rsidR="00E54A3B" w:rsidRDefault="00FB63D3" w:rsidP="00E54A3B">
      <w:pPr>
        <w:pStyle w:val="Heading3"/>
      </w:pPr>
      <w:r>
        <w:t>Penske</w:t>
      </w:r>
      <w:r w:rsidR="00E54A3B">
        <w:t xml:space="preserve"> is committed to keeping your personal information secure, and we will take reasonable precautions to protect your personal information from </w:t>
      </w:r>
      <w:r w:rsidR="00677F95">
        <w:t>loss, misuse and interference</w:t>
      </w:r>
      <w:r w:rsidR="00421A95">
        <w:t>,</w:t>
      </w:r>
      <w:r w:rsidR="00677F95">
        <w:t xml:space="preserve"> and from </w:t>
      </w:r>
      <w:r w:rsidR="00E54A3B">
        <w:t xml:space="preserve">unauthorised access, </w:t>
      </w:r>
      <w:r w:rsidR="00677F95">
        <w:t>disclosure and</w:t>
      </w:r>
      <w:r w:rsidR="00E54A3B">
        <w:t xml:space="preserve"> alteration.</w:t>
      </w:r>
    </w:p>
    <w:p w:rsidR="00E54A3B" w:rsidRDefault="00E54A3B" w:rsidP="00E54A3B">
      <w:pPr>
        <w:pStyle w:val="Heading3"/>
      </w:pPr>
      <w:r>
        <w:t>Your personal information may be stored in hard copy documents or electronically on our software or systems.</w:t>
      </w:r>
    </w:p>
    <w:p w:rsidR="00E54A3B" w:rsidRDefault="00FB63D3" w:rsidP="00E54A3B">
      <w:pPr>
        <w:pStyle w:val="Heading3"/>
      </w:pPr>
      <w:r>
        <w:t>Penske</w:t>
      </w:r>
      <w:r w:rsidR="00E54A3B">
        <w:t xml:space="preserve"> maintains physical security over its paper and electronic data stores, such as locks and security systems. </w:t>
      </w:r>
      <w:r>
        <w:t>Penske</w:t>
      </w:r>
      <w:r w:rsidR="00E54A3B">
        <w:t xml:space="preserve"> also maintains computer and network security using passwords to control and restrict access to authorised staff for approved purposes. </w:t>
      </w:r>
    </w:p>
    <w:p w:rsidR="00E54A3B" w:rsidRDefault="00E54A3B" w:rsidP="00E54A3B">
      <w:pPr>
        <w:pStyle w:val="Heading1"/>
      </w:pPr>
      <w:r>
        <w:t>Access to</w:t>
      </w:r>
      <w:r w:rsidR="00324E86">
        <w:t xml:space="preserve"> and correction of</w:t>
      </w:r>
      <w:r>
        <w:t xml:space="preserve"> Personal Information</w:t>
      </w:r>
    </w:p>
    <w:p w:rsidR="00E54A3B" w:rsidRDefault="00E54A3B" w:rsidP="00E54A3B">
      <w:pPr>
        <w:pStyle w:val="Heading3"/>
      </w:pPr>
      <w:r>
        <w:t xml:space="preserve">You may request access to the personal information </w:t>
      </w:r>
      <w:r w:rsidR="00FB63D3">
        <w:t>Penske</w:t>
      </w:r>
      <w:r>
        <w:t xml:space="preserve"> holds about you.</w:t>
      </w:r>
      <w:r w:rsidR="00324E86">
        <w:t xml:space="preserve">  You may request correction of personal information </w:t>
      </w:r>
      <w:r w:rsidR="00FB63D3">
        <w:t>Penske</w:t>
      </w:r>
      <w:r w:rsidR="00324E86">
        <w:t xml:space="preserve"> holds about you.  </w:t>
      </w:r>
    </w:p>
    <w:p w:rsidR="00E54A3B" w:rsidRDefault="00E54A3B" w:rsidP="00A72C3A">
      <w:pPr>
        <w:pStyle w:val="Heading3"/>
      </w:pPr>
      <w:r>
        <w:t>The procedure for gaining access</w:t>
      </w:r>
      <w:r w:rsidR="00324E86">
        <w:t xml:space="preserve"> or seeking correction</w:t>
      </w:r>
      <w:r>
        <w:t xml:space="preserve"> is as follows:</w:t>
      </w:r>
    </w:p>
    <w:p w:rsidR="00E54A3B" w:rsidRDefault="00E54A3B" w:rsidP="00E54A3B">
      <w:pPr>
        <w:pStyle w:val="Heading4"/>
      </w:pPr>
      <w:r>
        <w:t>All requests for access to</w:t>
      </w:r>
      <w:r w:rsidR="00421A95">
        <w:t>,</w:t>
      </w:r>
      <w:r w:rsidR="00554AF4">
        <w:t xml:space="preserve"> or correction of</w:t>
      </w:r>
      <w:r w:rsidR="00421A95">
        <w:t>,</w:t>
      </w:r>
      <w:r>
        <w:t xml:space="preserve"> your personal information </w:t>
      </w:r>
      <w:r w:rsidR="00677F95">
        <w:t>should be</w:t>
      </w:r>
      <w:r>
        <w:t xml:space="preserve"> addressed to the Privacy Officer;</w:t>
      </w:r>
    </w:p>
    <w:p w:rsidR="00E54A3B" w:rsidRDefault="00324E86" w:rsidP="00E54A3B">
      <w:pPr>
        <w:pStyle w:val="Heading4"/>
      </w:pPr>
      <w:r>
        <w:t>In relation to access requests, y</w:t>
      </w:r>
      <w:r w:rsidR="00E54A3B">
        <w:t xml:space="preserve">ou </w:t>
      </w:r>
      <w:r w:rsidR="00677F95">
        <w:t xml:space="preserve">should </w:t>
      </w:r>
      <w:r w:rsidR="00E54A3B">
        <w:t>provide as much detail as possible regarding the business entity, department or person to whom you believe your personal information has been provided, and when</w:t>
      </w:r>
      <w:r w:rsidR="00677F95">
        <w:t>, and about the specific information you seek, as this</w:t>
      </w:r>
      <w:r w:rsidR="00E54A3B">
        <w:t xml:space="preserve"> will allow us to process your request faster;</w:t>
      </w:r>
    </w:p>
    <w:p w:rsidR="00324E86" w:rsidRPr="00324E86" w:rsidRDefault="00324E86" w:rsidP="00324E86">
      <w:pPr>
        <w:pStyle w:val="Heading4"/>
      </w:pPr>
      <w:r>
        <w:lastRenderedPageBreak/>
        <w:t>In relation to correction requests, you should provide as much detail as possible regarding the business entity, department or person to whom the information was provided, and when, and about the correction you seek, as this will allow us to process your request faster;</w:t>
      </w:r>
    </w:p>
    <w:p w:rsidR="00E54A3B" w:rsidRDefault="00FB63D3" w:rsidP="00E54A3B">
      <w:pPr>
        <w:pStyle w:val="Heading4"/>
      </w:pPr>
      <w:r>
        <w:t>Penske</w:t>
      </w:r>
      <w:r w:rsidR="00E54A3B">
        <w:t xml:space="preserve"> will acknowledge your request within 14 days</w:t>
      </w:r>
      <w:r w:rsidR="00554AF4">
        <w:t>.  A</w:t>
      </w:r>
      <w:r w:rsidR="00E54A3B">
        <w:t>ccess will usually be granted within 14 days</w:t>
      </w:r>
      <w:r w:rsidR="003C23CD">
        <w:t xml:space="preserve"> after acknowledging your request</w:t>
      </w:r>
      <w:r w:rsidR="00E54A3B">
        <w:t>, or if it</w:t>
      </w:r>
      <w:r w:rsidR="00324E86">
        <w:t xml:space="preserve"> is more complicated, </w:t>
      </w:r>
      <w:r w:rsidR="003C23CD">
        <w:t>21</w:t>
      </w:r>
      <w:r w:rsidR="00324E86">
        <w:t xml:space="preserve"> days. </w:t>
      </w:r>
      <w:r w:rsidR="00554AF4">
        <w:t xml:space="preserve">Correction </w:t>
      </w:r>
      <w:r w:rsidR="003C23CD">
        <w:t>requests will be assessed within 14 after acknowledging your request but if the matter is complicated, 21 days</w:t>
      </w:r>
      <w:r w:rsidR="00554AF4">
        <w:t xml:space="preserve">. </w:t>
      </w:r>
      <w:r>
        <w:t>Penske</w:t>
      </w:r>
      <w:r w:rsidR="00E54A3B">
        <w:t xml:space="preserve"> will inform you if this timeframe is not achievable;</w:t>
      </w:r>
    </w:p>
    <w:p w:rsidR="00E54A3B" w:rsidRDefault="00E54A3B" w:rsidP="00E54A3B">
      <w:pPr>
        <w:pStyle w:val="Heading4"/>
      </w:pPr>
      <w:r>
        <w:t>You will be asked to verify your identity;</w:t>
      </w:r>
    </w:p>
    <w:p w:rsidR="00E54A3B" w:rsidRDefault="00E54A3B" w:rsidP="00E54A3B">
      <w:pPr>
        <w:pStyle w:val="Heading4"/>
      </w:pPr>
      <w:r>
        <w:t>A fee may apply to such access</w:t>
      </w:r>
      <w:r w:rsidR="00C02270">
        <w:t xml:space="preserve"> (not correction)</w:t>
      </w:r>
      <w:r>
        <w:t xml:space="preserve"> in the event that a request for access is onerous or time consuming. Such a fee will cover staff costs involved in locating and collating information, and reproduction costs</w:t>
      </w:r>
      <w:r w:rsidR="00DF7E1A">
        <w:t>, and will not exceed legal maximums (if any)</w:t>
      </w:r>
      <w:r>
        <w:t>;</w:t>
      </w:r>
    </w:p>
    <w:p w:rsidR="00E54A3B" w:rsidRDefault="00C02270" w:rsidP="00E54A3B">
      <w:pPr>
        <w:pStyle w:val="Heading4"/>
      </w:pPr>
      <w:r>
        <w:t>In relation to access requests, d</w:t>
      </w:r>
      <w:r w:rsidR="00E54A3B">
        <w:t xml:space="preserve">epending on the circumstances, you may be forwarded the information by mail or email, or you may be </w:t>
      </w:r>
      <w:r w:rsidR="00DF7E1A">
        <w:t xml:space="preserve">given the opportunity </w:t>
      </w:r>
      <w:r w:rsidR="00E54A3B">
        <w:t>to personally inspect your records at the appropriate place; and</w:t>
      </w:r>
    </w:p>
    <w:p w:rsidR="00E54A3B" w:rsidRDefault="00C02270" w:rsidP="00554AF4">
      <w:pPr>
        <w:pStyle w:val="Heading4"/>
      </w:pPr>
      <w:r>
        <w:t>In relation t</w:t>
      </w:r>
      <w:r w:rsidR="00554AF4">
        <w:t xml:space="preserve">o correction requests, </w:t>
      </w:r>
      <w:r w:rsidR="003C23CD">
        <w:t>w</w:t>
      </w:r>
      <w:r w:rsidR="00554AF4">
        <w:t xml:space="preserve">here </w:t>
      </w:r>
      <w:r w:rsidR="00FB63D3">
        <w:t>Penske</w:t>
      </w:r>
      <w:r w:rsidR="00554AF4">
        <w:t xml:space="preserve"> refuses to correct your personal information, </w:t>
      </w:r>
      <w:r w:rsidR="00FB63D3">
        <w:t>Penske</w:t>
      </w:r>
      <w:r w:rsidR="00554AF4">
        <w:t xml:space="preserve"> will provide you with reasons in writing and you may make a complaint in accordance with the procedure in section 8.</w:t>
      </w:r>
    </w:p>
    <w:p w:rsidR="00E54A3B" w:rsidRDefault="00E54A3B" w:rsidP="00E54A3B">
      <w:pPr>
        <w:pStyle w:val="Heading3"/>
      </w:pPr>
      <w:r>
        <w:t>In some circumstances, we may not be in a position to provide access. Such circumstances include where:</w:t>
      </w:r>
    </w:p>
    <w:p w:rsidR="00E54A3B" w:rsidRDefault="00E54A3B" w:rsidP="00E54A3B">
      <w:pPr>
        <w:pStyle w:val="Heading4"/>
      </w:pPr>
      <w:r>
        <w:t>Access would create a serious threat to safety;</w:t>
      </w:r>
    </w:p>
    <w:p w:rsidR="00E54A3B" w:rsidRDefault="00E54A3B" w:rsidP="00E54A3B">
      <w:pPr>
        <w:pStyle w:val="Heading4"/>
      </w:pPr>
      <w:r>
        <w:t>Providing access will have an unreasonable impact upon the privacy of other individuals;</w:t>
      </w:r>
    </w:p>
    <w:p w:rsidR="00E54A3B" w:rsidRDefault="00E54A3B" w:rsidP="00E54A3B">
      <w:pPr>
        <w:pStyle w:val="Heading4"/>
      </w:pPr>
      <w:r>
        <w:t>Denying access is required or authorised by law;</w:t>
      </w:r>
    </w:p>
    <w:p w:rsidR="00E54A3B" w:rsidRDefault="00E54A3B" w:rsidP="00E54A3B">
      <w:pPr>
        <w:pStyle w:val="Heading4"/>
      </w:pPr>
      <w:r>
        <w:t>The request is frivolous;</w:t>
      </w:r>
    </w:p>
    <w:p w:rsidR="00E54A3B" w:rsidRDefault="00E54A3B" w:rsidP="00E54A3B">
      <w:pPr>
        <w:pStyle w:val="Heading4"/>
      </w:pPr>
      <w:r>
        <w:t xml:space="preserve">Legal proceedings are underway or are </w:t>
      </w:r>
      <w:r w:rsidR="00800379">
        <w:t>anticipated and the information would not be available through the process of discovery in relation to those proceedings</w:t>
      </w:r>
      <w:r>
        <w:t>;</w:t>
      </w:r>
    </w:p>
    <w:p w:rsidR="00E54A3B" w:rsidRDefault="00E54A3B" w:rsidP="00E54A3B">
      <w:pPr>
        <w:pStyle w:val="Heading4"/>
      </w:pPr>
      <w:r>
        <w:t>Negotiations may be prejudiced by such access; or</w:t>
      </w:r>
    </w:p>
    <w:p w:rsidR="00E54A3B" w:rsidRDefault="00E54A3B" w:rsidP="00E54A3B">
      <w:pPr>
        <w:pStyle w:val="Heading4"/>
      </w:pPr>
      <w:r>
        <w:t>Access would reveal a commercially sensitive decision making process.</w:t>
      </w:r>
    </w:p>
    <w:p w:rsidR="00E54A3B" w:rsidRDefault="00E54A3B" w:rsidP="00E54A3B">
      <w:pPr>
        <w:pStyle w:val="Heading3"/>
      </w:pPr>
      <w:r>
        <w:t xml:space="preserve">If </w:t>
      </w:r>
      <w:r w:rsidR="00FB63D3">
        <w:t>Penske</w:t>
      </w:r>
      <w:r>
        <w:t xml:space="preserve"> denies access to your personal information, we will provide you with reasons in writing.</w:t>
      </w:r>
    </w:p>
    <w:p w:rsidR="00E54A3B" w:rsidRDefault="00E54A3B" w:rsidP="00E54A3B">
      <w:pPr>
        <w:pStyle w:val="Heading1"/>
      </w:pPr>
      <w:r>
        <w:t>Changes to this Policy</w:t>
      </w:r>
    </w:p>
    <w:p w:rsidR="00E54A3B" w:rsidRDefault="00FB63D3" w:rsidP="00E54A3B">
      <w:pPr>
        <w:pStyle w:val="BodyText"/>
      </w:pPr>
      <w:r>
        <w:t>Penske</w:t>
      </w:r>
      <w:r w:rsidR="00E54A3B">
        <w:t xml:space="preserve"> may change this Policy from time to time for any reason and will update the Policy accordingly.</w:t>
      </w:r>
    </w:p>
    <w:p w:rsidR="00E54A3B" w:rsidRDefault="00E54A3B" w:rsidP="00E54A3B">
      <w:pPr>
        <w:pStyle w:val="Heading1"/>
      </w:pPr>
      <w:bookmarkStart w:id="1" w:name="_Ref352777669"/>
      <w:r>
        <w:lastRenderedPageBreak/>
        <w:t>Complaints</w:t>
      </w:r>
      <w:bookmarkEnd w:id="1"/>
    </w:p>
    <w:p w:rsidR="00E54A3B" w:rsidRDefault="00E54A3B" w:rsidP="00E54A3B">
      <w:pPr>
        <w:pStyle w:val="BodyText"/>
      </w:pPr>
      <w:r>
        <w:t>If you believe that your privacy has been infringed</w:t>
      </w:r>
      <w:r w:rsidR="00421A95">
        <w:t xml:space="preserve"> then</w:t>
      </w:r>
      <w:r>
        <w:t xml:space="preserve"> you are entitled to complain. All complaints should initially be in writing and directed to the Privacy Officer. </w:t>
      </w:r>
      <w:r w:rsidR="00FB63D3">
        <w:t>Penske</w:t>
      </w:r>
      <w:r>
        <w:t xml:space="preserve"> will respond to your complaint</w:t>
      </w:r>
      <w:r w:rsidR="00FE28FD">
        <w:t xml:space="preserve"> as soon as possible, within 14</w:t>
      </w:r>
      <w:r>
        <w:t xml:space="preserve"> days, to let you know who is responsible for managing your query. We will try to resolve the complaint within 30 days</w:t>
      </w:r>
      <w:r w:rsidR="00FE28FD">
        <w:t xml:space="preserve"> of</w:t>
      </w:r>
      <w:r w:rsidR="003C23CD">
        <w:t xml:space="preserve"> receiving your query</w:t>
      </w:r>
      <w:r>
        <w:t>. When this is not possible we will contact you to provide an estimate of how long it will take to handle the complaint.</w:t>
      </w:r>
    </w:p>
    <w:p w:rsidR="00E54A3B" w:rsidRDefault="00E54A3B" w:rsidP="00E54A3B">
      <w:pPr>
        <w:pStyle w:val="BodyText"/>
      </w:pPr>
      <w:r>
        <w:t xml:space="preserve">If you believe </w:t>
      </w:r>
      <w:r w:rsidR="00FB63D3">
        <w:t>Penske</w:t>
      </w:r>
      <w:r>
        <w:t xml:space="preserve"> has not adequately dealt with your complaint, you may complain to the Privacy Commissioner whose contact details are as follows:</w:t>
      </w:r>
    </w:p>
    <w:p w:rsidR="00E54A3B" w:rsidRPr="00236AB8" w:rsidRDefault="00E54A3B" w:rsidP="004000C6">
      <w:pPr>
        <w:pStyle w:val="BodyText"/>
        <w:tabs>
          <w:tab w:val="left" w:pos="5954"/>
        </w:tabs>
        <w:rPr>
          <w:b/>
        </w:rPr>
      </w:pPr>
      <w:r w:rsidRPr="00236AB8">
        <w:rPr>
          <w:b/>
        </w:rPr>
        <w:t xml:space="preserve">In Australia: </w:t>
      </w:r>
      <w:r w:rsidRPr="00236AB8">
        <w:rPr>
          <w:b/>
        </w:rPr>
        <w:tab/>
        <w:t>In New Zealand</w:t>
      </w:r>
      <w:r w:rsidR="00236AB8">
        <w:rPr>
          <w:b/>
        </w:rPr>
        <w:br/>
      </w:r>
      <w:r w:rsidRPr="00236AB8">
        <w:rPr>
          <w:b/>
        </w:rPr>
        <w:t xml:space="preserve">Office of the </w:t>
      </w:r>
      <w:r w:rsidR="00800379">
        <w:rPr>
          <w:b/>
        </w:rPr>
        <w:t>Australian Information</w:t>
      </w:r>
      <w:r w:rsidRPr="00236AB8">
        <w:rPr>
          <w:b/>
        </w:rPr>
        <w:t xml:space="preserve"> Commissioner </w:t>
      </w:r>
      <w:r w:rsidRPr="00236AB8">
        <w:rPr>
          <w:b/>
        </w:rPr>
        <w:tab/>
        <w:t>Privacy Commissioner</w:t>
      </w:r>
      <w:r w:rsidR="00236AB8">
        <w:rPr>
          <w:b/>
        </w:rPr>
        <w:br/>
      </w:r>
      <w:r w:rsidR="00704F85">
        <w:rPr>
          <w:b/>
        </w:rPr>
        <w:t>GPO Box 5218</w:t>
      </w:r>
      <w:r w:rsidRPr="00236AB8">
        <w:rPr>
          <w:b/>
        </w:rPr>
        <w:tab/>
        <w:t>PO Box 466</w:t>
      </w:r>
      <w:r w:rsidR="00236AB8">
        <w:rPr>
          <w:b/>
        </w:rPr>
        <w:br/>
      </w:r>
      <w:r w:rsidRPr="00236AB8">
        <w:rPr>
          <w:b/>
        </w:rPr>
        <w:t>Sydney NSW 200</w:t>
      </w:r>
      <w:r w:rsidR="00704F85">
        <w:rPr>
          <w:b/>
        </w:rPr>
        <w:t>1</w:t>
      </w:r>
      <w:r w:rsidRPr="00236AB8">
        <w:rPr>
          <w:b/>
        </w:rPr>
        <w:t xml:space="preserve"> </w:t>
      </w:r>
      <w:r w:rsidRPr="00236AB8">
        <w:rPr>
          <w:b/>
        </w:rPr>
        <w:tab/>
        <w:t>AUCKLAND NZ 1140</w:t>
      </w:r>
      <w:r w:rsidR="00236AB8">
        <w:rPr>
          <w:b/>
        </w:rPr>
        <w:br/>
      </w:r>
      <w:r w:rsidR="00800379" w:rsidRPr="00800379">
        <w:rPr>
          <w:b/>
        </w:rPr>
        <w:t>+ 61 2 9284 9749</w:t>
      </w:r>
      <w:r w:rsidR="00236AB8" w:rsidRPr="00236AB8">
        <w:rPr>
          <w:b/>
        </w:rPr>
        <w:tab/>
      </w:r>
      <w:r w:rsidRPr="00236AB8">
        <w:rPr>
          <w:b/>
        </w:rPr>
        <w:t>(09) 302 8655 or 0800 803 909</w:t>
      </w:r>
      <w:r w:rsidR="00236AB8">
        <w:rPr>
          <w:b/>
        </w:rPr>
        <w:br/>
      </w:r>
      <w:hyperlink r:id="rId9" w:history="1">
        <w:r w:rsidR="00704F85" w:rsidRPr="00704F85">
          <w:rPr>
            <w:rStyle w:val="Hyperlink"/>
            <w:b/>
          </w:rPr>
          <w:t>www.oaic.gov.au</w:t>
        </w:r>
      </w:hyperlink>
      <w:r w:rsidRPr="00236AB8">
        <w:rPr>
          <w:b/>
        </w:rPr>
        <w:t xml:space="preserve"> </w:t>
      </w:r>
      <w:r w:rsidR="00236AB8" w:rsidRPr="00236AB8">
        <w:rPr>
          <w:b/>
        </w:rPr>
        <w:tab/>
      </w:r>
      <w:hyperlink r:id="rId10" w:history="1">
        <w:r w:rsidR="00236AB8" w:rsidRPr="0078182B">
          <w:rPr>
            <w:rStyle w:val="Hyperlink"/>
            <w:b/>
          </w:rPr>
          <w:t>www.privacy.org.nz</w:t>
        </w:r>
      </w:hyperlink>
    </w:p>
    <w:p w:rsidR="00E54A3B" w:rsidRDefault="00E54A3B" w:rsidP="00E54A3B">
      <w:pPr>
        <w:pStyle w:val="Heading1"/>
      </w:pPr>
      <w:r>
        <w:t>Privacy Officer's contact details</w:t>
      </w:r>
    </w:p>
    <w:p w:rsidR="00E54A3B" w:rsidRDefault="00E54A3B" w:rsidP="00E54A3B">
      <w:pPr>
        <w:pStyle w:val="BodyText"/>
      </w:pPr>
      <w:r>
        <w:t>Please address all written correspondence to:</w:t>
      </w:r>
    </w:p>
    <w:p w:rsidR="00E54A3B" w:rsidRDefault="00E54A3B" w:rsidP="00554AF4">
      <w:pPr>
        <w:pStyle w:val="BodyText"/>
        <w:rPr>
          <w:b/>
        </w:rPr>
      </w:pPr>
      <w:r w:rsidRPr="00E54A3B">
        <w:rPr>
          <w:b/>
        </w:rPr>
        <w:t>"Private and Confidential"</w:t>
      </w:r>
      <w:r>
        <w:rPr>
          <w:b/>
        </w:rPr>
        <w:br/>
      </w:r>
      <w:r w:rsidR="00554AF4" w:rsidRPr="00554AF4">
        <w:rPr>
          <w:b/>
        </w:rPr>
        <w:t>Tanya Myint</w:t>
      </w:r>
      <w:r w:rsidR="00554AF4" w:rsidRPr="00554AF4">
        <w:rPr>
          <w:b/>
        </w:rPr>
        <w:br/>
        <w:t>Privacy Officer</w:t>
      </w:r>
      <w:r w:rsidRPr="00554AF4">
        <w:rPr>
          <w:b/>
        </w:rPr>
        <w:br/>
      </w:r>
      <w:r w:rsidR="00554AF4">
        <w:rPr>
          <w:b/>
        </w:rPr>
        <w:t xml:space="preserve">Penske </w:t>
      </w:r>
      <w:r w:rsidR="00FB63D3">
        <w:rPr>
          <w:b/>
        </w:rPr>
        <w:t>Transportation Group International</w:t>
      </w:r>
      <w:r w:rsidRPr="00554AF4">
        <w:rPr>
          <w:b/>
        </w:rPr>
        <w:br/>
      </w:r>
      <w:r w:rsidR="00554AF4">
        <w:rPr>
          <w:b/>
        </w:rPr>
        <w:t>72 Formation Street</w:t>
      </w:r>
      <w:r w:rsidR="00554AF4">
        <w:rPr>
          <w:b/>
        </w:rPr>
        <w:br/>
        <w:t>Wacol, QLD 4076</w:t>
      </w:r>
      <w:r w:rsidR="00554AF4">
        <w:rPr>
          <w:b/>
        </w:rPr>
        <w:br/>
      </w:r>
      <w:r w:rsidRPr="00554AF4">
        <w:rPr>
          <w:b/>
        </w:rPr>
        <w:t xml:space="preserve">Email: </w:t>
      </w:r>
      <w:hyperlink r:id="rId11" w:history="1">
        <w:r w:rsidR="00487E21" w:rsidRPr="00DB7266">
          <w:rPr>
            <w:rStyle w:val="Hyperlink"/>
            <w:b/>
          </w:rPr>
          <w:t>privacy@penskecv.com</w:t>
        </w:r>
      </w:hyperlink>
    </w:p>
    <w:p w:rsidR="00487E21" w:rsidRPr="00554AF4" w:rsidRDefault="00487E21" w:rsidP="00554AF4">
      <w:pPr>
        <w:pStyle w:val="BodyText"/>
        <w:rPr>
          <w:b/>
        </w:rPr>
      </w:pPr>
    </w:p>
    <w:p w:rsidR="00E54A3B" w:rsidRPr="00E54A3B" w:rsidRDefault="00E54A3B" w:rsidP="00E54A3B">
      <w:pPr>
        <w:pStyle w:val="BodyText"/>
        <w:jc w:val="right"/>
        <w:rPr>
          <w:i/>
        </w:rPr>
      </w:pPr>
      <w:r w:rsidRPr="00E54A3B">
        <w:rPr>
          <w:i/>
        </w:rPr>
        <w:t>This Policy was reviewed</w:t>
      </w:r>
      <w:r w:rsidR="00421A95">
        <w:rPr>
          <w:i/>
        </w:rPr>
        <w:t xml:space="preserve"> on</w:t>
      </w:r>
      <w:r w:rsidRPr="00E54A3B">
        <w:rPr>
          <w:i/>
        </w:rPr>
        <w:t xml:space="preserve"> </w:t>
      </w:r>
      <w:r w:rsidR="00FE28FD">
        <w:rPr>
          <w:i/>
        </w:rPr>
        <w:t>7 February 2014</w:t>
      </w:r>
    </w:p>
    <w:sectPr w:rsidR="00E54A3B" w:rsidRPr="00E54A3B">
      <w:headerReference w:type="default" r:id="rId12"/>
      <w:footerReference w:type="default" r:id="rId13"/>
      <w:headerReference w:type="first" r:id="rId14"/>
      <w:footerReference w:type="first" r:id="rId15"/>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C1" w:rsidRDefault="00DD73C1">
      <w:pPr>
        <w:spacing w:after="0"/>
      </w:pPr>
      <w:r>
        <w:separator/>
      </w:r>
    </w:p>
  </w:endnote>
  <w:endnote w:type="continuationSeparator" w:id="0">
    <w:p w:rsidR="00DD73C1" w:rsidRDefault="00DD7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1" w:rsidRPr="004E0934" w:rsidRDefault="00DD73C1">
    <w:pPr>
      <w:pStyle w:val="HeaderFooterText"/>
      <w:rPr>
        <w:sz w:val="18"/>
        <w:szCs w:val="18"/>
      </w:rPr>
    </w:pPr>
    <w:r>
      <w:rPr>
        <w:sz w:val="18"/>
        <w:szCs w:val="18"/>
      </w:rPr>
      <w:t>PCV POL 7011</w:t>
    </w:r>
    <w:r w:rsidRPr="004E0934">
      <w:rPr>
        <w:sz w:val="18"/>
        <w:szCs w:val="18"/>
      </w:rPr>
      <w:ptab w:relativeTo="margin" w:alignment="center" w:leader="none"/>
    </w:r>
    <w:r w:rsidRPr="004E0934">
      <w:rPr>
        <w:sz w:val="18"/>
        <w:szCs w:val="18"/>
      </w:rPr>
      <w:t>Uncontrolled document when printed</w:t>
    </w:r>
    <w:r w:rsidRPr="004E0934">
      <w:rPr>
        <w:sz w:val="18"/>
        <w:szCs w:val="18"/>
      </w:rPr>
      <w:ptab w:relativeTo="margin" w:alignment="right" w:leader="none"/>
    </w:r>
    <w:r w:rsidRPr="004E0934">
      <w:rPr>
        <w:sz w:val="18"/>
        <w:szCs w:val="18"/>
      </w:rPr>
      <w:t>Rev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C1" w:rsidRDefault="00DD73C1">
    <w:pPr>
      <w:pStyle w:val="HeaderFooterText"/>
    </w:pPr>
    <w:r>
      <w:rPr>
        <w:sz w:val="18"/>
        <w:szCs w:val="18"/>
      </w:rPr>
      <w:t>PCV POL 7011</w:t>
    </w:r>
    <w:r w:rsidRPr="004E0934">
      <w:rPr>
        <w:sz w:val="18"/>
        <w:szCs w:val="18"/>
      </w:rPr>
      <w:ptab w:relativeTo="margin" w:alignment="center" w:leader="none"/>
    </w:r>
    <w:r>
      <w:rPr>
        <w:sz w:val="18"/>
        <w:szCs w:val="18"/>
      </w:rPr>
      <w:t>Uncontrolled document when printed</w:t>
    </w:r>
    <w:r w:rsidRPr="004E0934">
      <w:rPr>
        <w:sz w:val="18"/>
        <w:szCs w:val="18"/>
      </w:rPr>
      <w:ptab w:relativeTo="margin" w:alignment="right" w:leader="none"/>
    </w:r>
    <w:r>
      <w:rPr>
        <w:sz w:val="18"/>
        <w:szCs w:val="18"/>
      </w:rPr>
      <w:t>Rev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C1" w:rsidRDefault="00DD73C1">
      <w:pPr>
        <w:spacing w:after="0"/>
      </w:pPr>
      <w:r>
        <w:separator/>
      </w:r>
    </w:p>
  </w:footnote>
  <w:footnote w:type="continuationSeparator" w:id="0">
    <w:p w:rsidR="00DD73C1" w:rsidRDefault="00DD73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DD73C1">
      <w:trPr>
        <w:cantSplit/>
        <w:trHeight w:hRule="exact" w:val="1428"/>
      </w:trPr>
      <w:sdt>
        <w:sdtPr>
          <w:alias w:val="w10_LogoHeader"/>
          <w:tag w:val="w10_LogoHeader"/>
          <w:id w:val="1883212632"/>
        </w:sdtPr>
        <w:sdtEndPr/>
        <w:sdtContent>
          <w:tc>
            <w:tcPr>
              <w:tcW w:w="3968" w:type="dxa"/>
            </w:tcPr>
            <w:p w:rsidR="00DD73C1" w:rsidRDefault="00DD73C1">
              <w:pPr>
                <w:pStyle w:val="Header"/>
              </w:pPr>
            </w:p>
            <w:p w:rsidR="00DD73C1" w:rsidRDefault="00DD73C1" w:rsidP="008D4434">
              <w:pPr>
                <w:pStyle w:val="Header"/>
              </w:pPr>
            </w:p>
          </w:tc>
        </w:sdtContent>
      </w:sdt>
      <w:tc>
        <w:tcPr>
          <w:tcW w:w="5045" w:type="dxa"/>
        </w:tcPr>
        <w:p w:rsidR="00DD73C1" w:rsidRDefault="00DD73C1">
          <w:pPr>
            <w:pStyle w:val="Header2"/>
          </w:pPr>
        </w:p>
      </w:tc>
      <w:tc>
        <w:tcPr>
          <w:tcW w:w="1133" w:type="dxa"/>
        </w:tcPr>
        <w:p w:rsidR="00DD73C1" w:rsidRDefault="00DD73C1">
          <w:pPr>
            <w:pStyle w:val="Header"/>
          </w:pPr>
        </w:p>
      </w:tc>
    </w:tr>
  </w:tbl>
  <w:p w:rsidR="00DD73C1" w:rsidRDefault="00DD73C1">
    <w:pPr>
      <w:pStyle w:val="HeaderFooter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DD73C1" w:rsidTr="004E0934">
      <w:trPr>
        <w:cantSplit/>
        <w:trHeight w:hRule="exact" w:val="1138"/>
      </w:trPr>
      <w:tc>
        <w:tcPr>
          <w:tcW w:w="3968" w:type="dxa"/>
        </w:tcPr>
        <w:p w:rsidR="00DD73C1" w:rsidRDefault="00487E21" w:rsidP="008D4434">
          <w:pPr>
            <w:pStyle w:val="Header"/>
          </w:pPr>
          <w:r>
            <w:rPr>
              <w:noProof/>
            </w:rPr>
            <w:drawing>
              <wp:inline distT="0" distB="0" distL="0" distR="0">
                <wp:extent cx="1181100" cy="690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keTGI_Stacke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812" cy="690880"/>
                        </a:xfrm>
                        <a:prstGeom prst="rect">
                          <a:avLst/>
                        </a:prstGeom>
                      </pic:spPr>
                    </pic:pic>
                  </a:graphicData>
                </a:graphic>
              </wp:inline>
            </w:drawing>
          </w:r>
        </w:p>
      </w:tc>
      <w:tc>
        <w:tcPr>
          <w:tcW w:w="5045" w:type="dxa"/>
        </w:tcPr>
        <w:p w:rsidR="00DD73C1" w:rsidRDefault="00DD73C1">
          <w:pPr>
            <w:pStyle w:val="Header4"/>
          </w:pPr>
        </w:p>
      </w:tc>
      <w:tc>
        <w:tcPr>
          <w:tcW w:w="1133" w:type="dxa"/>
        </w:tcPr>
        <w:p w:rsidR="00DD73C1" w:rsidRDefault="00DD73C1">
          <w:pPr>
            <w:pStyle w:val="Header"/>
          </w:pPr>
        </w:p>
      </w:tc>
    </w:tr>
  </w:tbl>
  <w:p w:rsidR="00DD73C1" w:rsidRDefault="00DD73C1">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1">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2">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3">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4">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5">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15"/>
  </w:num>
  <w:num w:numId="3">
    <w:abstractNumId w:val="11"/>
  </w:num>
  <w:num w:numId="4">
    <w:abstractNumId w:val="14"/>
  </w:num>
  <w:num w:numId="5">
    <w:abstractNumId w:val="3"/>
  </w:num>
  <w:num w:numId="6">
    <w:abstractNumId w:val="7"/>
  </w:num>
  <w:num w:numId="7">
    <w:abstractNumId w:val="16"/>
  </w:num>
  <w:num w:numId="8">
    <w:abstractNumId w:val="13"/>
  </w:num>
  <w:num w:numId="9">
    <w:abstractNumId w:val="2"/>
  </w:num>
  <w:num w:numId="10">
    <w:abstractNumId w:val="9"/>
  </w:num>
  <w:num w:numId="11">
    <w:abstractNumId w:val="6"/>
  </w:num>
  <w:num w:numId="12">
    <w:abstractNumId w:val="1"/>
  </w:num>
  <w:num w:numId="13">
    <w:abstractNumId w:val="4"/>
  </w:num>
  <w:num w:numId="14">
    <w:abstractNumId w:val="5"/>
  </w:num>
  <w:num w:numId="15">
    <w:abstractNumId w:val="10"/>
  </w:num>
  <w:num w:numId="16">
    <w:abstractNumId w:val="12"/>
  </w:num>
  <w:num w:numId="17">
    <w:abstractNumId w:val="0"/>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characterSpacingControl w:val="doNotCompress"/>
  <w:alwaysMergeEmptyNamespace/>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34"/>
    <w:rsid w:val="000579FF"/>
    <w:rsid w:val="000B7AB8"/>
    <w:rsid w:val="00144E31"/>
    <w:rsid w:val="00194469"/>
    <w:rsid w:val="001A7972"/>
    <w:rsid w:val="001E175B"/>
    <w:rsid w:val="001F0D46"/>
    <w:rsid w:val="00200D5E"/>
    <w:rsid w:val="00200F37"/>
    <w:rsid w:val="00236AB8"/>
    <w:rsid w:val="00272C11"/>
    <w:rsid w:val="002C4541"/>
    <w:rsid w:val="002D239A"/>
    <w:rsid w:val="00303EB7"/>
    <w:rsid w:val="00324E86"/>
    <w:rsid w:val="003C158C"/>
    <w:rsid w:val="003C23CD"/>
    <w:rsid w:val="004000C6"/>
    <w:rsid w:val="00421A95"/>
    <w:rsid w:val="00487E21"/>
    <w:rsid w:val="004A1C52"/>
    <w:rsid w:val="004A3530"/>
    <w:rsid w:val="004A76A8"/>
    <w:rsid w:val="004D2717"/>
    <w:rsid w:val="004E0934"/>
    <w:rsid w:val="004F75A1"/>
    <w:rsid w:val="00554AF4"/>
    <w:rsid w:val="00566826"/>
    <w:rsid w:val="00567A90"/>
    <w:rsid w:val="005755EB"/>
    <w:rsid w:val="00636933"/>
    <w:rsid w:val="00677F95"/>
    <w:rsid w:val="006B38C8"/>
    <w:rsid w:val="00704F85"/>
    <w:rsid w:val="00743D44"/>
    <w:rsid w:val="00766285"/>
    <w:rsid w:val="007D7398"/>
    <w:rsid w:val="00800379"/>
    <w:rsid w:val="0082234A"/>
    <w:rsid w:val="00826DD8"/>
    <w:rsid w:val="0084216B"/>
    <w:rsid w:val="008D4434"/>
    <w:rsid w:val="008E1D48"/>
    <w:rsid w:val="008F1573"/>
    <w:rsid w:val="00900FC2"/>
    <w:rsid w:val="00920A65"/>
    <w:rsid w:val="009A746D"/>
    <w:rsid w:val="00A30E3A"/>
    <w:rsid w:val="00A41E0E"/>
    <w:rsid w:val="00A66738"/>
    <w:rsid w:val="00A72C3A"/>
    <w:rsid w:val="00AA659F"/>
    <w:rsid w:val="00AE38B5"/>
    <w:rsid w:val="00B232CC"/>
    <w:rsid w:val="00BE49F4"/>
    <w:rsid w:val="00C02270"/>
    <w:rsid w:val="00C61A84"/>
    <w:rsid w:val="00C77FEE"/>
    <w:rsid w:val="00D25E68"/>
    <w:rsid w:val="00D74C8E"/>
    <w:rsid w:val="00D94D69"/>
    <w:rsid w:val="00DA0DF6"/>
    <w:rsid w:val="00DD73C1"/>
    <w:rsid w:val="00DF7E1A"/>
    <w:rsid w:val="00E27EF2"/>
    <w:rsid w:val="00E54A3B"/>
    <w:rsid w:val="00E8512C"/>
    <w:rsid w:val="00EC027E"/>
    <w:rsid w:val="00F14010"/>
    <w:rsid w:val="00F149E3"/>
    <w:rsid w:val="00F51136"/>
    <w:rsid w:val="00F646FC"/>
    <w:rsid w:val="00F65E64"/>
    <w:rsid w:val="00F75A30"/>
    <w:rsid w:val="00FB63D3"/>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nhideWhenUsed="0"/>
    <w:lsdException w:name="heading 3" w:uiPriority="3" w:unhideWhenUsed="0" w:qFormat="1"/>
    <w:lsdException w:name="heading 4" w:uiPriority="4" w:unhideWhenUsed="0" w:qFormat="1"/>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Indent" w:uiPriority="6" w:qFormat="1"/>
    <w:lsdException w:name="Subtitle"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5"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character" w:styleId="CommentReference">
    <w:name w:val="annotation reference"/>
    <w:basedOn w:val="DefaultParagraphFont"/>
    <w:uiPriority w:val="99"/>
    <w:semiHidden/>
    <w:unhideWhenUsed/>
    <w:rsid w:val="00A41E0E"/>
    <w:rPr>
      <w:sz w:val="16"/>
      <w:szCs w:val="16"/>
    </w:rPr>
  </w:style>
  <w:style w:type="paragraph" w:styleId="CommentText">
    <w:name w:val="annotation text"/>
    <w:basedOn w:val="Normal"/>
    <w:link w:val="CommentTextChar"/>
    <w:uiPriority w:val="99"/>
    <w:semiHidden/>
    <w:unhideWhenUsed/>
    <w:rsid w:val="00A41E0E"/>
  </w:style>
  <w:style w:type="character" w:customStyle="1" w:styleId="CommentTextChar">
    <w:name w:val="Comment Text Char"/>
    <w:basedOn w:val="DefaultParagraphFont"/>
    <w:link w:val="CommentText"/>
    <w:uiPriority w:val="99"/>
    <w:semiHidden/>
    <w:rsid w:val="00A41E0E"/>
    <w:rPr>
      <w:lang w:val="en-AU" w:eastAsia="en-AU"/>
    </w:rPr>
  </w:style>
  <w:style w:type="paragraph" w:styleId="CommentSubject">
    <w:name w:val="annotation subject"/>
    <w:basedOn w:val="CommentText"/>
    <w:next w:val="CommentText"/>
    <w:link w:val="CommentSubjectChar"/>
    <w:uiPriority w:val="99"/>
    <w:semiHidden/>
    <w:unhideWhenUsed/>
    <w:rsid w:val="00A41E0E"/>
    <w:rPr>
      <w:b/>
      <w:bCs/>
    </w:rPr>
  </w:style>
  <w:style w:type="character" w:customStyle="1" w:styleId="CommentSubjectChar">
    <w:name w:val="Comment Subject Char"/>
    <w:basedOn w:val="CommentTextChar"/>
    <w:link w:val="CommentSubject"/>
    <w:uiPriority w:val="99"/>
    <w:semiHidden/>
    <w:rsid w:val="00A41E0E"/>
    <w:rPr>
      <w:b/>
      <w:bCs/>
      <w:lang w:val="en-AU" w:eastAsia="en-AU"/>
    </w:rPr>
  </w:style>
  <w:style w:type="character" w:customStyle="1" w:styleId="BodyTextIndentChar">
    <w:name w:val="Body Text Indent Char"/>
    <w:basedOn w:val="DefaultParagraphFont"/>
    <w:link w:val="BodyTextIndent"/>
    <w:uiPriority w:val="6"/>
    <w:rsid w:val="00A72C3A"/>
    <w:rPr>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nhideWhenUsed="0"/>
    <w:lsdException w:name="heading 3" w:uiPriority="3" w:unhideWhenUsed="0" w:qFormat="1"/>
    <w:lsdException w:name="heading 4" w:uiPriority="4" w:unhideWhenUsed="0" w:qFormat="1"/>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Indent" w:uiPriority="6" w:qFormat="1"/>
    <w:lsdException w:name="Subtitle"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5"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locked/>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character" w:styleId="CommentReference">
    <w:name w:val="annotation reference"/>
    <w:basedOn w:val="DefaultParagraphFont"/>
    <w:uiPriority w:val="99"/>
    <w:semiHidden/>
    <w:unhideWhenUsed/>
    <w:rsid w:val="00A41E0E"/>
    <w:rPr>
      <w:sz w:val="16"/>
      <w:szCs w:val="16"/>
    </w:rPr>
  </w:style>
  <w:style w:type="paragraph" w:styleId="CommentText">
    <w:name w:val="annotation text"/>
    <w:basedOn w:val="Normal"/>
    <w:link w:val="CommentTextChar"/>
    <w:uiPriority w:val="99"/>
    <w:semiHidden/>
    <w:unhideWhenUsed/>
    <w:rsid w:val="00A41E0E"/>
  </w:style>
  <w:style w:type="character" w:customStyle="1" w:styleId="CommentTextChar">
    <w:name w:val="Comment Text Char"/>
    <w:basedOn w:val="DefaultParagraphFont"/>
    <w:link w:val="CommentText"/>
    <w:uiPriority w:val="99"/>
    <w:semiHidden/>
    <w:rsid w:val="00A41E0E"/>
    <w:rPr>
      <w:lang w:val="en-AU" w:eastAsia="en-AU"/>
    </w:rPr>
  </w:style>
  <w:style w:type="paragraph" w:styleId="CommentSubject">
    <w:name w:val="annotation subject"/>
    <w:basedOn w:val="CommentText"/>
    <w:next w:val="CommentText"/>
    <w:link w:val="CommentSubjectChar"/>
    <w:uiPriority w:val="99"/>
    <w:semiHidden/>
    <w:unhideWhenUsed/>
    <w:rsid w:val="00A41E0E"/>
    <w:rPr>
      <w:b/>
      <w:bCs/>
    </w:rPr>
  </w:style>
  <w:style w:type="character" w:customStyle="1" w:styleId="CommentSubjectChar">
    <w:name w:val="Comment Subject Char"/>
    <w:basedOn w:val="CommentTextChar"/>
    <w:link w:val="CommentSubject"/>
    <w:uiPriority w:val="99"/>
    <w:semiHidden/>
    <w:rsid w:val="00A41E0E"/>
    <w:rPr>
      <w:b/>
      <w:bCs/>
      <w:lang w:val="en-AU" w:eastAsia="en-AU"/>
    </w:rPr>
  </w:style>
  <w:style w:type="character" w:customStyle="1" w:styleId="BodyTextIndentChar">
    <w:name w:val="Body Text Indent Char"/>
    <w:basedOn w:val="DefaultParagraphFont"/>
    <w:link w:val="BodyTextIndent"/>
    <w:uiPriority w:val="6"/>
    <w:rsid w:val="00A72C3A"/>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nskecv.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rivacy.org.nz" TargetMode="External"/><Relationship Id="rId4" Type="http://schemas.microsoft.com/office/2007/relationships/stylesWithEffects" Target="stylesWithEffects.xml"/><Relationship Id="rId9" Type="http://schemas.openxmlformats.org/officeDocument/2006/relationships/hyperlink" Target="http://www.oaic.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1666-F948-4F29-A1C4-B0B8AFEE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w10_portraitPlain</Template>
  <TotalTime>2</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Transpacific Privacy Policy</vt:lpstr>
    </vt:vector>
  </TitlesOfParts>
  <Company>Herbert Smith Freehills</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Transpacific Privacy Policy</dc:title>
  <dc:subject>Transpacific Privacy Policy</dc:subject>
  <dc:creator>Herbert Smith Freehills</dc:creator>
  <cp:keywords>4.0.0.1</cp:keywords>
  <cp:lastModifiedBy>Tanya Myint</cp:lastModifiedBy>
  <cp:revision>3</cp:revision>
  <cp:lastPrinted>2014-03-03T04:07:00Z</cp:lastPrinted>
  <dcterms:created xsi:type="dcterms:W3CDTF">2014-03-11T07:08:00Z</dcterms:created>
  <dcterms:modified xsi:type="dcterms:W3CDTF">2014-07-10T06:27:00Z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21609851</vt:lpwstr>
  </property>
  <property fmtid="{D5CDD505-2E9C-101B-9397-08002B2CF9AE}" pid="5" name="DMS Version">
    <vt:lpwstr>4</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Corporate Practice Group (CORP)</vt:lpwstr>
  </property>
  <property fmtid="{D5CDD505-2E9C-101B-9397-08002B2CF9AE}" pid="11" name="Freehills_matterNumber">
    <vt:lpwstr/>
  </property>
  <property fmtid="{D5CDD505-2E9C-101B-9397-08002B2CF9AE}" pid="12" name="Item Primary Author">
    <vt:lpwstr>Tsoi, Kaman</vt:lpwstr>
  </property>
  <property fmtid="{D5CDD505-2E9C-101B-9397-08002B2CF9AE}" pid="13" name="Item Primary Author ID">
    <vt:lpwstr>tsoika</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
  </property>
  <property fmtid="{D5CDD505-2E9C-101B-9397-08002B2CF9AE}" pid="19" name="Freehills Template Version">
    <vt:lpwstr>1.1.211.2</vt:lpwstr>
  </property>
  <property fmtid="{D5CDD505-2E9C-101B-9397-08002B2CF9AE}" pid="20" name="Freehills_PrimaryAuthorLocation">
    <vt:lpwstr>Melbourne</vt:lpwstr>
  </property>
</Properties>
</file>